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FD0" w:rsidRPr="00BC0AC2" w:rsidRDefault="006D5E6C" w:rsidP="000E0FD0">
      <w:pPr>
        <w:spacing w:after="0" w:line="240" w:lineRule="auto"/>
        <w:rPr>
          <w:rFonts w:eastAsia="Times New Roman" w:cs="Arial"/>
          <w:color w:val="000000"/>
          <w:sz w:val="24"/>
          <w:szCs w:val="24"/>
          <w:lang w:bidi="he-IL"/>
        </w:rPr>
      </w:pPr>
      <w:r w:rsidRPr="00BC0AC2">
        <w:rPr>
          <w:rFonts w:eastAsia="Times New Roman" w:cs="Arial"/>
          <w:color w:val="000000"/>
          <w:sz w:val="24"/>
          <w:szCs w:val="24"/>
          <w:lang w:bidi="he-IL"/>
        </w:rPr>
        <w:t>Sophia Godin</w:t>
      </w:r>
    </w:p>
    <w:p w:rsidR="006D5E6C" w:rsidRPr="006D5E6C" w:rsidRDefault="006D5E6C" w:rsidP="006D5E6C">
      <w:pPr>
        <w:tabs>
          <w:tab w:val="left" w:pos="4208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bidi="he-IL"/>
        </w:rPr>
      </w:pPr>
    </w:p>
    <w:p w:rsidR="006D5E6C" w:rsidRPr="00BC0AC2" w:rsidRDefault="006D5E6C" w:rsidP="00BC0AC2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28"/>
          <w:szCs w:val="28"/>
          <w:u w:val="single"/>
          <w:lang w:bidi="he-IL"/>
        </w:rPr>
      </w:pPr>
      <w:r w:rsidRPr="00BC0AC2">
        <w:rPr>
          <w:rFonts w:eastAsia="Times New Roman" w:cs="Arial"/>
          <w:b/>
          <w:bCs/>
          <w:color w:val="000000"/>
          <w:sz w:val="32"/>
          <w:szCs w:val="32"/>
          <w:u w:val="single"/>
          <w:lang w:bidi="he-IL"/>
        </w:rPr>
        <w:t>Art</w:t>
      </w:r>
      <w:r w:rsidRPr="00BC0AC2">
        <w:rPr>
          <w:rFonts w:eastAsia="Times New Roman" w:cs="Arial"/>
          <w:b/>
          <w:bCs/>
          <w:color w:val="000000"/>
          <w:sz w:val="28"/>
          <w:szCs w:val="28"/>
          <w:u w:val="single"/>
          <w:lang w:bidi="he-IL"/>
        </w:rPr>
        <w:t xml:space="preserve"> in Panama</w:t>
      </w:r>
    </w:p>
    <w:p w:rsidR="006D5E6C" w:rsidRPr="000E0FD0" w:rsidRDefault="006D5E6C" w:rsidP="000E0FD0">
      <w:pPr>
        <w:spacing w:after="0" w:line="240" w:lineRule="auto"/>
        <w:rPr>
          <w:rFonts w:eastAsia="Times New Roman" w:cs="Arial"/>
          <w:color w:val="000000"/>
          <w:sz w:val="28"/>
          <w:szCs w:val="28"/>
          <w:lang w:bidi="he-IL"/>
        </w:rPr>
      </w:pPr>
    </w:p>
    <w:p w:rsidR="00BC0AC2" w:rsidRDefault="00BC0AC2" w:rsidP="00BC0AC2">
      <w:pPr>
        <w:tabs>
          <w:tab w:val="left" w:pos="720"/>
        </w:tabs>
        <w:spacing w:line="360" w:lineRule="auto"/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ab/>
      </w:r>
      <w:r w:rsidR="006A3E5F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Many people don’t think of art when </w:t>
      </w:r>
      <w:r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they think of Panama. In fact</w:t>
      </w:r>
      <w:r w:rsidR="006A3E5F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, Panama has very remarkable and fascinating types of art. </w:t>
      </w:r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Some popular types of art in Panama include baskets, </w:t>
      </w:r>
      <w:proofErr w:type="spellStart"/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Molas</w:t>
      </w:r>
      <w:proofErr w:type="spellEnd"/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, and masks. </w:t>
      </w:r>
      <w:r w:rsidR="00A57A5D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Many arts are inspired by traditional types of art from Panama tribes.</w:t>
      </w:r>
    </w:p>
    <w:p w:rsidR="000E0FD0" w:rsidRPr="000E0FD0" w:rsidRDefault="00740B56" w:rsidP="00BC0AC2">
      <w:pPr>
        <w:tabs>
          <w:tab w:val="left" w:pos="720"/>
          <w:tab w:val="left" w:pos="7950"/>
        </w:tabs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he-IL"/>
        </w:rPr>
      </w:pPr>
      <w:r>
        <w:rPr>
          <w:rFonts w:ascii="Calibri" w:eastAsia="Times New Roman" w:hAnsi="Calibri" w:cs="Times New Roman"/>
          <w:noProof/>
          <w:color w:val="000000"/>
          <w:sz w:val="24"/>
          <w:szCs w:val="24"/>
          <w:lang w:bidi="he-IL"/>
        </w:rPr>
        <w:drawing>
          <wp:anchor distT="0" distB="0" distL="114300" distR="114300" simplePos="0" relativeHeight="251658240" behindDoc="1" locked="0" layoutInCell="1" allowOverlap="1">
            <wp:simplePos x="5118760" y="3916878"/>
            <wp:positionH relativeFrom="margin">
              <wp:align>right</wp:align>
            </wp:positionH>
            <wp:positionV relativeFrom="margin">
              <wp:align>center</wp:align>
            </wp:positionV>
            <wp:extent cx="2173209" cy="2017428"/>
            <wp:effectExtent l="190500" t="152400" r="169941" b="135222"/>
            <wp:wrapSquare wrapText="bothSides"/>
            <wp:docPr id="1" name="Pictur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3209" cy="201742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 </w:t>
      </w:r>
      <w:r w:rsidR="00BC0AC2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ab/>
      </w:r>
      <w:proofErr w:type="spellStart"/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Molas</w:t>
      </w:r>
      <w:proofErr w:type="spellEnd"/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 are panels for blouses which use many layers of fabric. Kuna women started to make them when they could buy from stores. In their </w:t>
      </w:r>
      <w:proofErr w:type="spellStart"/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Molas</w:t>
      </w:r>
      <w:proofErr w:type="spellEnd"/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, they include traditional/cultural designs from Kuna legends and modern designs. Another inspiration for the traditional designs was the pre-Hispanic body paintings. </w:t>
      </w:r>
      <w:proofErr w:type="spellStart"/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Molas</w:t>
      </w:r>
      <w:proofErr w:type="spellEnd"/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 can include many different types of designs. For example, </w:t>
      </w:r>
      <w:proofErr w:type="spellStart"/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Molas</w:t>
      </w:r>
      <w:proofErr w:type="spellEnd"/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 can include animal designs, cultural designs, patterns, figure designs, garden theme designs, and so many other designs. </w:t>
      </w:r>
    </w:p>
    <w:p w:rsidR="000E0FD0" w:rsidRPr="00A57A5D" w:rsidRDefault="00A57A5D" w:rsidP="00A57A5D">
      <w:pPr>
        <w:tabs>
          <w:tab w:val="left" w:pos="630"/>
          <w:tab w:val="left" w:pos="1440"/>
          <w:tab w:val="left" w:pos="7950"/>
        </w:tabs>
        <w:spacing w:line="360" w:lineRule="auto"/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</w:pPr>
      <w:r w:rsidRPr="00A57A5D">
        <w:rPr>
          <w:rFonts w:ascii="Calibri" w:eastAsia="Times New Roman" w:hAnsi="Calibri" w:cs="Times New Roman"/>
          <w:noProof/>
          <w:color w:val="000000"/>
          <w:sz w:val="24"/>
          <w:szCs w:val="24"/>
          <w:lang w:eastAsia="zh-TW" w:bidi="he-I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.5pt;margin-top:99.15pt;width:186.35pt;height:38.35pt;z-index:251659264;mso-width-percent:400;mso-width-percent:400;mso-width-relative:margin;mso-height-relative:margin">
            <v:textbox>
              <w:txbxContent>
                <w:p w:rsidR="00A57A5D" w:rsidRDefault="00A57A5D" w:rsidP="00A57A5D">
                  <w:r>
                    <w:t>This is what a basket from Panama would look like.</w:t>
                  </w:r>
                </w:p>
              </w:txbxContent>
            </v:textbox>
            <w10:wrap type="square"/>
          </v:shape>
        </w:pict>
      </w:r>
      <w:r w:rsidR="00BC0AC2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ab/>
      </w:r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Another popular type of art is baskets. They are made with </w:t>
      </w:r>
      <w:proofErr w:type="spellStart"/>
      <w:r w:rsid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Nahuala</w:t>
      </w:r>
      <w:proofErr w:type="spellEnd"/>
      <w:r w:rsid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 palm which is</w:t>
      </w:r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 grown in Panama. The baskets are made by the women of the tribes of </w:t>
      </w:r>
      <w:proofErr w:type="spellStart"/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Wounaan</w:t>
      </w:r>
      <w:proofErr w:type="spellEnd"/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 and </w:t>
      </w:r>
      <w:proofErr w:type="spellStart"/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Embera</w:t>
      </w:r>
      <w:proofErr w:type="spellEnd"/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. Both of the tribes make the same types of patterns and designs. The baskets include many types of patterns and colors. </w:t>
      </w:r>
      <w:r w:rsidR="00F340F8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Also, they have many designs like the </w:t>
      </w:r>
      <w:proofErr w:type="spellStart"/>
      <w:r w:rsidR="00F340F8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Molas</w:t>
      </w:r>
      <w:proofErr w:type="spellEnd"/>
      <w:r w:rsidR="00F340F8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. </w:t>
      </w:r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The colors on the baskets are mostly shades of brown, but many baskets have </w:t>
      </w:r>
      <w:r w:rsidR="00F51292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a lot of </w:t>
      </w:r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color. </w:t>
      </w:r>
      <w:r w:rsidR="00F340F8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 The baskets are useful and a work of art, and because of that they are very popular. They can be counted as art because of </w:t>
      </w:r>
      <w:proofErr w:type="gramStart"/>
      <w:r w:rsidR="00F340F8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their</w:t>
      </w:r>
      <w:proofErr w:type="gramEnd"/>
      <w:r w:rsidR="00F340F8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 unique </w:t>
      </w:r>
      <w:proofErr w:type="spellStart"/>
      <w:r w:rsidR="00F340F8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designs.They</w:t>
      </w:r>
      <w:proofErr w:type="spellEnd"/>
      <w:r w:rsidR="00F340F8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 are each one of a kind because they are handmade.</w:t>
      </w:r>
    </w:p>
    <w:p w:rsidR="000E0FD0" w:rsidRDefault="00BC0AC2" w:rsidP="00BC0AC2">
      <w:pPr>
        <w:tabs>
          <w:tab w:val="left" w:pos="720"/>
          <w:tab w:val="left" w:pos="7950"/>
        </w:tabs>
        <w:spacing w:line="360" w:lineRule="auto"/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ab/>
      </w:r>
      <w:r w:rsidR="000E0FD0" w:rsidRP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Masks are also made in Panama by the </w:t>
      </w:r>
      <w:proofErr w:type="spellStart"/>
      <w:r w:rsid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Embera</w:t>
      </w:r>
      <w:proofErr w:type="spellEnd"/>
      <w:r w:rsid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. The </w:t>
      </w:r>
      <w:proofErr w:type="spellStart"/>
      <w:r w:rsid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Embera</w:t>
      </w:r>
      <w:proofErr w:type="spellEnd"/>
      <w:r w:rsid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 masks are made with </w:t>
      </w:r>
      <w:proofErr w:type="spellStart"/>
      <w:r w:rsid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Nahuala</w:t>
      </w:r>
      <w:proofErr w:type="spellEnd"/>
      <w:r w:rsidR="000E0FD0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 palm, the same plant as the baskets. The masks are in different shapes such as </w:t>
      </w:r>
      <w:r w:rsidR="00F51292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birds, crocodiles, and monkeys. The Embera Indians made them in those designs because they were inspired by animals in the rainforest of Panama. The masks are usually colorful, and dyed with </w:t>
      </w:r>
      <w:r w:rsidR="00F51292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lastRenderedPageBreak/>
        <w:t>other plants. Masks can also be used for religious reasons. For example, during Carnival (a holiday in panama) they wear masks and different costumes while they have parades.</w:t>
      </w:r>
    </w:p>
    <w:p w:rsidR="00740B56" w:rsidRDefault="00740B56" w:rsidP="00BC0AC2">
      <w:pPr>
        <w:tabs>
          <w:tab w:val="left" w:pos="720"/>
          <w:tab w:val="left" w:pos="7950"/>
        </w:tabs>
        <w:spacing w:line="360" w:lineRule="auto"/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What you should know: </w:t>
      </w:r>
    </w:p>
    <w:p w:rsidR="00740B56" w:rsidRDefault="00740B56" w:rsidP="00BC0AC2">
      <w:pPr>
        <w:tabs>
          <w:tab w:val="left" w:pos="720"/>
          <w:tab w:val="left" w:pos="7950"/>
        </w:tabs>
        <w:spacing w:line="360" w:lineRule="auto"/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In Panama, there are many different types of art. Most are handmade and may be very expensive. For example, a </w:t>
      </w:r>
      <w:proofErr w:type="spellStart"/>
      <w:r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Pollera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 can cost from hundreds to thousands of dollars, and a </w:t>
      </w:r>
      <w:r w:rsidR="00315818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 xml:space="preserve">hat might take up to a year to make because they are </w:t>
      </w:r>
      <w:proofErr w:type="gramStart"/>
      <w:r w:rsidR="00315818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unique/handmade</w:t>
      </w:r>
      <w:proofErr w:type="gramEnd"/>
      <w:r w:rsidR="00315818">
        <w:rPr>
          <w:rFonts w:ascii="Calibri" w:eastAsia="Times New Roman" w:hAnsi="Calibri" w:cs="Times New Roman"/>
          <w:color w:val="000000"/>
          <w:sz w:val="24"/>
          <w:szCs w:val="24"/>
          <w:lang w:bidi="he-IL"/>
        </w:rPr>
        <w:t>.</w:t>
      </w:r>
    </w:p>
    <w:p w:rsidR="00740B56" w:rsidRPr="000E0FD0" w:rsidRDefault="00740B56" w:rsidP="00BC0AC2">
      <w:pPr>
        <w:tabs>
          <w:tab w:val="left" w:pos="720"/>
          <w:tab w:val="left" w:pos="7950"/>
        </w:tabs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he-IL"/>
        </w:rPr>
      </w:pPr>
    </w:p>
    <w:p w:rsidR="000B507B" w:rsidRDefault="00C108FD"/>
    <w:sectPr w:rsidR="000B507B" w:rsidSect="00B44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8FD" w:rsidRDefault="00C108FD" w:rsidP="00BC0AC2">
      <w:pPr>
        <w:spacing w:after="0" w:line="240" w:lineRule="auto"/>
      </w:pPr>
      <w:r>
        <w:separator/>
      </w:r>
    </w:p>
  </w:endnote>
  <w:endnote w:type="continuationSeparator" w:id="0">
    <w:p w:rsidR="00C108FD" w:rsidRDefault="00C108FD" w:rsidP="00BC0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8FD" w:rsidRDefault="00C108FD" w:rsidP="00BC0AC2">
      <w:pPr>
        <w:spacing w:after="0" w:line="240" w:lineRule="auto"/>
      </w:pPr>
      <w:r>
        <w:separator/>
      </w:r>
    </w:p>
  </w:footnote>
  <w:footnote w:type="continuationSeparator" w:id="0">
    <w:p w:rsidR="00C108FD" w:rsidRDefault="00C108FD" w:rsidP="00BC0A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0FD0"/>
    <w:rsid w:val="000B564A"/>
    <w:rsid w:val="000E0FD0"/>
    <w:rsid w:val="000F3BAB"/>
    <w:rsid w:val="00315818"/>
    <w:rsid w:val="003B0792"/>
    <w:rsid w:val="003D6FA8"/>
    <w:rsid w:val="004F002F"/>
    <w:rsid w:val="006A3E5F"/>
    <w:rsid w:val="006D5E6C"/>
    <w:rsid w:val="00740B56"/>
    <w:rsid w:val="008B6EB0"/>
    <w:rsid w:val="00A57A5D"/>
    <w:rsid w:val="00B448FC"/>
    <w:rsid w:val="00BC0AC2"/>
    <w:rsid w:val="00BC47DF"/>
    <w:rsid w:val="00C108FD"/>
    <w:rsid w:val="00F340F8"/>
    <w:rsid w:val="00F51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6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C0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0AC2"/>
  </w:style>
  <w:style w:type="paragraph" w:styleId="Footer">
    <w:name w:val="footer"/>
    <w:basedOn w:val="Normal"/>
    <w:link w:val="FooterChar"/>
    <w:uiPriority w:val="99"/>
    <w:semiHidden/>
    <w:unhideWhenUsed/>
    <w:rsid w:val="00BC0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0AC2"/>
  </w:style>
  <w:style w:type="paragraph" w:styleId="BalloonText">
    <w:name w:val="Balloon Text"/>
    <w:basedOn w:val="Normal"/>
    <w:link w:val="BalloonTextChar"/>
    <w:uiPriority w:val="99"/>
    <w:semiHidden/>
    <w:unhideWhenUsed/>
    <w:rsid w:val="00740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B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6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2175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8</cp:revision>
  <dcterms:created xsi:type="dcterms:W3CDTF">2011-11-20T17:59:00Z</dcterms:created>
  <dcterms:modified xsi:type="dcterms:W3CDTF">2011-12-01T00:17:00Z</dcterms:modified>
</cp:coreProperties>
</file>